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0E209" w14:textId="77777777" w:rsidR="000A7C2B" w:rsidRDefault="000A7C2B" w:rsidP="000A7C2B">
      <w:pPr>
        <w:pStyle w:val="Default"/>
      </w:pPr>
    </w:p>
    <w:p w14:paraId="461C50DB" w14:textId="14D44300" w:rsidR="000A7C2B" w:rsidRDefault="000A7C2B" w:rsidP="00D74A27">
      <w:pPr>
        <w:pStyle w:val="Default"/>
        <w:jc w:val="center"/>
        <w:rPr>
          <w:sz w:val="30"/>
          <w:szCs w:val="30"/>
        </w:rPr>
      </w:pPr>
      <w:r>
        <w:rPr>
          <w:b/>
          <w:bCs/>
          <w:sz w:val="30"/>
          <w:szCs w:val="30"/>
        </w:rPr>
        <w:t>CONTRATO DE ARRENDAMENTO DE VE</w:t>
      </w:r>
      <w:r w:rsidR="00D74A27">
        <w:rPr>
          <w:b/>
          <w:bCs/>
          <w:sz w:val="30"/>
          <w:szCs w:val="30"/>
        </w:rPr>
        <w:t>Í</w:t>
      </w:r>
      <w:r>
        <w:rPr>
          <w:b/>
          <w:bCs/>
          <w:sz w:val="30"/>
          <w:szCs w:val="30"/>
        </w:rPr>
        <w:t>CULOS</w:t>
      </w:r>
    </w:p>
    <w:p w14:paraId="7552C0E9" w14:textId="77777777" w:rsidR="000A7C2B" w:rsidRDefault="000A7C2B" w:rsidP="000A7C2B">
      <w:pPr>
        <w:pStyle w:val="Default"/>
        <w:rPr>
          <w:rFonts w:ascii="Arial" w:hAnsi="Arial" w:cs="Arial"/>
          <w:sz w:val="20"/>
          <w:szCs w:val="20"/>
        </w:rPr>
      </w:pPr>
    </w:p>
    <w:p w14:paraId="4756B661" w14:textId="65278039" w:rsidR="000A7C2B" w:rsidRPr="000A7C2B" w:rsidRDefault="000A7C2B" w:rsidP="000A7C2B">
      <w:pPr>
        <w:pStyle w:val="Default"/>
        <w:rPr>
          <w:rFonts w:ascii="Tahoma" w:hAnsi="Tahoma" w:cs="Tahoma"/>
          <w:sz w:val="22"/>
          <w:szCs w:val="22"/>
        </w:rPr>
      </w:pPr>
      <w:r w:rsidRPr="000A7C2B">
        <w:rPr>
          <w:rFonts w:ascii="Tahoma" w:hAnsi="Tahoma" w:cs="Tahoma"/>
          <w:sz w:val="22"/>
          <w:szCs w:val="22"/>
        </w:rPr>
        <w:t xml:space="preserve">Pelo presente instrumento particular de arrendamento de bens móvel e outras avenças, de um lado a pessoa jurídica de direito privados sob a razão social XXXXXXXXX inscrito no CNPJ nº </w:t>
      </w:r>
      <w:r w:rsidRPr="000A7C2B">
        <w:rPr>
          <w:rFonts w:ascii="Tahoma" w:hAnsi="Tahoma" w:cs="Tahoma"/>
          <w:b/>
          <w:bCs/>
          <w:sz w:val="22"/>
          <w:szCs w:val="22"/>
        </w:rPr>
        <w:t xml:space="preserve">XXXXXXXXXXX </w:t>
      </w:r>
      <w:r w:rsidRPr="000A7C2B">
        <w:rPr>
          <w:rFonts w:ascii="Tahoma" w:hAnsi="Tahoma" w:cs="Tahoma"/>
          <w:sz w:val="22"/>
          <w:szCs w:val="22"/>
        </w:rPr>
        <w:t xml:space="preserve">com sede na XXXXXXXXX </w:t>
      </w:r>
      <w:r w:rsidRPr="000A7C2B">
        <w:rPr>
          <w:rFonts w:ascii="Tahoma" w:hAnsi="Tahoma" w:cs="Tahoma"/>
          <w:b/>
          <w:bCs/>
          <w:sz w:val="22"/>
          <w:szCs w:val="22"/>
        </w:rPr>
        <w:t>ARRENDADOR</w:t>
      </w:r>
      <w:r w:rsidRPr="000A7C2B">
        <w:rPr>
          <w:rFonts w:ascii="Tahoma" w:hAnsi="Tahoma" w:cs="Tahoma"/>
          <w:sz w:val="22"/>
          <w:szCs w:val="22"/>
        </w:rPr>
        <w:t xml:space="preserve">, do outro lado </w:t>
      </w:r>
      <w:r w:rsidRPr="000A7C2B">
        <w:rPr>
          <w:rFonts w:ascii="Tahoma" w:hAnsi="Tahoma" w:cs="Tahoma"/>
          <w:b/>
          <w:bCs/>
          <w:sz w:val="22"/>
          <w:szCs w:val="22"/>
        </w:rPr>
        <w:t xml:space="preserve">XXXXXXXXXXX </w:t>
      </w:r>
      <w:r w:rsidRPr="000A7C2B">
        <w:rPr>
          <w:rFonts w:ascii="Tahoma" w:hAnsi="Tahoma" w:cs="Tahoma"/>
          <w:sz w:val="22"/>
          <w:szCs w:val="22"/>
        </w:rPr>
        <w:t xml:space="preserve">inscrito no CNPJ sob nº XXXXXXXXXX à rua XXXXXXXXXXX,  denominado </w:t>
      </w:r>
      <w:r w:rsidRPr="000A7C2B">
        <w:rPr>
          <w:rFonts w:ascii="Tahoma" w:hAnsi="Tahoma" w:cs="Tahoma"/>
          <w:b/>
          <w:bCs/>
          <w:sz w:val="22"/>
          <w:szCs w:val="22"/>
        </w:rPr>
        <w:t>ARRENDATARIO</w:t>
      </w:r>
      <w:r w:rsidRPr="000A7C2B">
        <w:rPr>
          <w:rFonts w:ascii="Tahoma" w:hAnsi="Tahoma" w:cs="Tahoma"/>
          <w:sz w:val="22"/>
          <w:szCs w:val="22"/>
        </w:rPr>
        <w:t xml:space="preserve">, </w:t>
      </w:r>
      <w:r w:rsidR="00D74A27" w:rsidRPr="000A7C2B">
        <w:rPr>
          <w:rFonts w:ascii="Tahoma" w:hAnsi="Tahoma" w:cs="Tahoma"/>
          <w:sz w:val="22"/>
          <w:szCs w:val="22"/>
        </w:rPr>
        <w:t>tem</w:t>
      </w:r>
      <w:r w:rsidRPr="000A7C2B">
        <w:rPr>
          <w:rFonts w:ascii="Tahoma" w:hAnsi="Tahoma" w:cs="Tahoma"/>
          <w:sz w:val="22"/>
          <w:szCs w:val="22"/>
        </w:rPr>
        <w:t xml:space="preserve"> entre si ajustadas as condições seguintes: </w:t>
      </w:r>
    </w:p>
    <w:p w14:paraId="2AC99A5B" w14:textId="13335786" w:rsidR="000A7C2B" w:rsidRDefault="000A7C2B" w:rsidP="000A7C2B">
      <w:pPr>
        <w:pStyle w:val="Default"/>
        <w:rPr>
          <w:rFonts w:ascii="Arial" w:hAnsi="Arial" w:cs="Arial"/>
          <w:sz w:val="20"/>
          <w:szCs w:val="20"/>
        </w:rPr>
      </w:pPr>
    </w:p>
    <w:p w14:paraId="653B30BC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</w:p>
    <w:tbl>
      <w:tblPr>
        <w:tblW w:w="8897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6"/>
        <w:gridCol w:w="1436"/>
        <w:gridCol w:w="1436"/>
        <w:gridCol w:w="1436"/>
        <w:gridCol w:w="1452"/>
        <w:gridCol w:w="1701"/>
      </w:tblGrid>
      <w:tr w:rsidR="000A7C2B" w:rsidRPr="000A7C2B" w14:paraId="53962904" w14:textId="1562F95A" w:rsidTr="000A7C2B">
        <w:trPr>
          <w:trHeight w:val="97"/>
        </w:trPr>
        <w:tc>
          <w:tcPr>
            <w:tcW w:w="143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AC9972E" w14:textId="61415091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7C2B">
              <w:rPr>
                <w:rFonts w:ascii="Tahoma" w:hAnsi="Tahoma" w:cs="Tahoma"/>
                <w:color w:val="000000"/>
                <w:sz w:val="24"/>
                <w:szCs w:val="24"/>
              </w:rPr>
              <w:t xml:space="preserve"> </w:t>
            </w:r>
            <w:r w:rsidRPr="000A7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PLACA </w:t>
            </w:r>
          </w:p>
        </w:tc>
        <w:tc>
          <w:tcPr>
            <w:tcW w:w="14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B9955B" w14:textId="77777777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A7C2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ANO FAB/MOD </w:t>
            </w:r>
          </w:p>
        </w:tc>
        <w:tc>
          <w:tcPr>
            <w:tcW w:w="14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A38F22" w14:textId="77777777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7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MARCA </w:t>
            </w:r>
          </w:p>
        </w:tc>
        <w:tc>
          <w:tcPr>
            <w:tcW w:w="14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B70BB4" w14:textId="77777777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7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MOD. </w:t>
            </w:r>
          </w:p>
        </w:tc>
        <w:tc>
          <w:tcPr>
            <w:tcW w:w="145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648D813" w14:textId="77777777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A7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CHASSI 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104B954" w14:textId="6F3AD2BF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RENAVAM</w:t>
            </w:r>
          </w:p>
        </w:tc>
      </w:tr>
      <w:tr w:rsidR="000A7C2B" w:rsidRPr="000A7C2B" w14:paraId="6610513F" w14:textId="7D4697DD" w:rsidTr="000A7C2B">
        <w:trPr>
          <w:trHeight w:val="95"/>
        </w:trPr>
        <w:tc>
          <w:tcPr>
            <w:tcW w:w="143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2B06FAC" w14:textId="1B09C7C3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B8DE92" w14:textId="21BCA484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3F4CA6" w14:textId="5D002DA0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6C4C54" w14:textId="6AE32C83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52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0B90C0E" w14:textId="282F922E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83CFD03" w14:textId="77777777" w:rsidR="000A7C2B" w:rsidRPr="000A7C2B" w:rsidRDefault="000A7C2B" w:rsidP="000A7C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33B16794" w14:textId="77777777" w:rsidR="000A7C2B" w:rsidRDefault="000A7C2B" w:rsidP="000A7C2B">
      <w:pPr>
        <w:pStyle w:val="Default"/>
        <w:rPr>
          <w:rFonts w:ascii="Arial" w:hAnsi="Arial" w:cs="Arial"/>
          <w:sz w:val="20"/>
          <w:szCs w:val="20"/>
        </w:rPr>
      </w:pPr>
    </w:p>
    <w:p w14:paraId="3695ED9F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</w:p>
    <w:p w14:paraId="2415BFC8" w14:textId="3E305680" w:rsidR="00B60A68" w:rsidRDefault="000A7C2B" w:rsidP="000A7C2B">
      <w:pPr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A7C2B">
        <w:rPr>
          <w:rFonts w:ascii="Tahoma" w:hAnsi="Tahoma" w:cs="Tahoma"/>
          <w:color w:val="000000"/>
        </w:rPr>
        <w:t xml:space="preserve">Pelo presente instrumento e de acordo com as disposições, o arrendador dá os referidos bens em arrendamento ao arrendatário, pelo prazo </w:t>
      </w:r>
      <w:r>
        <w:rPr>
          <w:rFonts w:ascii="Tahoma" w:hAnsi="Tahoma" w:cs="Tahoma"/>
          <w:color w:val="000000"/>
        </w:rPr>
        <w:t>XXXXXXX</w:t>
      </w:r>
      <w:r w:rsidRPr="000A7C2B">
        <w:rPr>
          <w:rFonts w:ascii="Tahoma" w:hAnsi="Tahoma" w:cs="Tahoma"/>
          <w:color w:val="000000"/>
        </w:rPr>
        <w:t xml:space="preserve"> a </w:t>
      </w:r>
      <w:r>
        <w:rPr>
          <w:rFonts w:ascii="Tahoma" w:hAnsi="Tahoma" w:cs="Tahoma"/>
          <w:color w:val="000000"/>
        </w:rPr>
        <w:t>XXXXXXXX</w:t>
      </w:r>
      <w:r w:rsidRPr="000A7C2B">
        <w:rPr>
          <w:rFonts w:ascii="Tahoma" w:hAnsi="Tahoma" w:cs="Tahoma"/>
          <w:color w:val="000000"/>
        </w:rPr>
        <w:t>.</w:t>
      </w:r>
      <w:r w:rsidR="00D74A27">
        <w:rPr>
          <w:rFonts w:ascii="Tahoma" w:hAnsi="Tahoma" w:cs="Tahoma"/>
          <w:color w:val="000000"/>
        </w:rPr>
        <w:t xml:space="preserve"> </w:t>
      </w:r>
      <w:r w:rsidR="00D74A27" w:rsidRPr="00D74A27">
        <w:rPr>
          <w:rFonts w:ascii="Tahoma" w:hAnsi="Tahoma" w:cs="Tahoma"/>
          <w:i/>
          <w:iCs/>
          <w:color w:val="000000"/>
        </w:rPr>
        <w:t>(Obs: prazo máximo 60 meses)</w:t>
      </w:r>
    </w:p>
    <w:p w14:paraId="33AD09A7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4"/>
          <w:szCs w:val="24"/>
        </w:rPr>
      </w:pPr>
    </w:p>
    <w:p w14:paraId="10581387" w14:textId="68130497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0A7C2B">
        <w:rPr>
          <w:rFonts w:ascii="Tahoma" w:hAnsi="Tahoma" w:cs="Tahoma"/>
          <w:b/>
          <w:bCs/>
          <w:color w:val="000000"/>
        </w:rPr>
        <w:t>PARAGRAFO PRIMEIRO</w:t>
      </w:r>
      <w:r w:rsidRPr="000A7C2B">
        <w:rPr>
          <w:rFonts w:ascii="Tahoma" w:hAnsi="Tahoma" w:cs="Tahoma"/>
          <w:color w:val="000000"/>
        </w:rPr>
        <w:t xml:space="preserve">: O arrendante reconhece que, na vigência deste instrumento de arrendamento, o direito de posse que exerce sobre o bem objeto deste contrato, sempre nas condições nos termos ora acordado. </w:t>
      </w:r>
    </w:p>
    <w:p w14:paraId="3CA40FF7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1DF1DCF0" w14:textId="7D053AE9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b/>
          <w:bCs/>
          <w:color w:val="000000"/>
        </w:rPr>
        <w:t>PARAGRAFO SEGUNDO</w:t>
      </w:r>
      <w:r w:rsidRPr="000A7C2B">
        <w:rPr>
          <w:rFonts w:ascii="Tahoma" w:hAnsi="Tahoma" w:cs="Tahoma"/>
          <w:color w:val="000000"/>
        </w:rPr>
        <w:t xml:space="preserve">: No ato da assinatura do presente instrumento, o arrendante passara ao arrendatário o objeto do presente contrato e todos os documentos necessárias para que este transite legalmente conforme legislação de trânsito em vigência. </w:t>
      </w:r>
    </w:p>
    <w:p w14:paraId="4CB20816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62B5B42F" w14:textId="64ED0F2E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b/>
          <w:bCs/>
          <w:color w:val="000000"/>
        </w:rPr>
        <w:t>PARAGRAFO TERCEIRO</w:t>
      </w:r>
      <w:r w:rsidRPr="000A7C2B">
        <w:rPr>
          <w:rFonts w:ascii="Tahoma" w:hAnsi="Tahoma" w:cs="Tahoma"/>
          <w:color w:val="000000"/>
        </w:rPr>
        <w:t xml:space="preserve">: O arrendatário se compromete a utilizar os bens com o fim de transporte de cargas, ficando também pactuado entre as partes que as despesas de conservação do veículo, multas de trânsito e delitos de trânsito ficara sobre a responsabilidade do arrendatário no período contratual. </w:t>
      </w:r>
    </w:p>
    <w:p w14:paraId="756C33B8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6FCE5679" w14:textId="53091C25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b/>
          <w:bCs/>
          <w:color w:val="000000"/>
        </w:rPr>
        <w:t>PARAGRAFO QUARTO</w:t>
      </w:r>
      <w:r w:rsidRPr="000A7C2B">
        <w:rPr>
          <w:rFonts w:ascii="Tahoma" w:hAnsi="Tahoma" w:cs="Tahoma"/>
          <w:color w:val="000000"/>
        </w:rPr>
        <w:t xml:space="preserve">: Está autorizado o arrendatário a providenciar todos os registros e inscrições necessárias para tal, inclusive perante ANTT, agência nacional de transportes terrestres e DETRAN Departamento Estadual de Trânsito. </w:t>
      </w:r>
    </w:p>
    <w:p w14:paraId="1F898C7D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59D85345" w14:textId="7ADF511A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b/>
          <w:bCs/>
          <w:color w:val="000000"/>
        </w:rPr>
        <w:t>PARAGRAFO QUINTO</w:t>
      </w:r>
      <w:r w:rsidRPr="000A7C2B">
        <w:rPr>
          <w:rFonts w:ascii="Tahoma" w:hAnsi="Tahoma" w:cs="Tahoma"/>
          <w:color w:val="000000"/>
        </w:rPr>
        <w:t xml:space="preserve">: O presente contrato poderá ser rescindo a qualquer momento por qualquer das partes, mediante aviso prévio entregue por escrito com 30 dias de antecedência, ficando isento de qualquer ônus. </w:t>
      </w:r>
    </w:p>
    <w:p w14:paraId="64374D67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5AFF6CE2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b/>
          <w:bCs/>
          <w:color w:val="000000"/>
        </w:rPr>
        <w:t>PARAGRAFO SEXTO</w:t>
      </w:r>
      <w:r w:rsidRPr="000A7C2B">
        <w:rPr>
          <w:rFonts w:ascii="Tahoma" w:hAnsi="Tahoma" w:cs="Tahoma"/>
          <w:color w:val="000000"/>
        </w:rPr>
        <w:t xml:space="preserve">: O arrendatário se responsabiliza pelo uso correto do bem ora arrendado, devendo zelar pela sua conservação, uso lícito e dentro das normas de trânsito, assim como encargos e impostos e suportando ônus pela infringência de qualquer disposição legal e ou contratual. Executando o caso com previsto na clausula ora acordada. </w:t>
      </w:r>
    </w:p>
    <w:p w14:paraId="14010CBF" w14:textId="77777777" w:rsidR="000A7C2B" w:rsidRPr="000A7C2B" w:rsidRDefault="000A7C2B" w:rsidP="000A7C2B">
      <w:pPr>
        <w:pageBreakBefore/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b/>
          <w:bCs/>
          <w:color w:val="000000"/>
        </w:rPr>
        <w:lastRenderedPageBreak/>
        <w:t>PARAGRAFO SETIMO</w:t>
      </w:r>
      <w:r w:rsidRPr="000A7C2B">
        <w:rPr>
          <w:rFonts w:ascii="Tahoma" w:hAnsi="Tahoma" w:cs="Tahoma"/>
          <w:color w:val="000000"/>
        </w:rPr>
        <w:t xml:space="preserve">: as partes contratantes se responsabilizam pelo cumprimento integral deste contrato inclusive por seus procuradores, herdeiros e sucessores liberando-se apenas por motivo de força maior e fortuita, nos termos da legislação. </w:t>
      </w:r>
    </w:p>
    <w:p w14:paraId="0752AB6B" w14:textId="77777777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color w:val="000000"/>
        </w:rPr>
        <w:t xml:space="preserve">Fica eleito o foro da comarca de Limeira/SP para dirimir qualquer questão derivada desse contrato. </w:t>
      </w:r>
    </w:p>
    <w:p w14:paraId="1DE4EABD" w14:textId="77777777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0986EBE9" w14:textId="38A1451B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color w:val="000000"/>
        </w:rPr>
        <w:t xml:space="preserve">E por estarem assim justo e contratado, assinam o presente instrumento em duas vias de igual teor para que produza os efeitos legais da lei. </w:t>
      </w:r>
    </w:p>
    <w:p w14:paraId="1ED0FE99" w14:textId="77777777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415E724B" w14:textId="77777777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1814FA6D" w14:textId="52C3ECC0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D74A27">
        <w:rPr>
          <w:rFonts w:ascii="Tahoma" w:hAnsi="Tahoma" w:cs="Tahoma"/>
          <w:color w:val="000000"/>
          <w:highlight w:val="yellow"/>
        </w:rPr>
        <w:t>Limeira, 01 de fevereiro de 2024.</w:t>
      </w:r>
      <w:r w:rsidRPr="000A7C2B">
        <w:rPr>
          <w:rFonts w:ascii="Tahoma" w:hAnsi="Tahoma" w:cs="Tahoma"/>
          <w:color w:val="000000"/>
        </w:rPr>
        <w:t xml:space="preserve"> </w:t>
      </w:r>
    </w:p>
    <w:p w14:paraId="2089464E" w14:textId="77777777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33F5BEC8" w14:textId="77777777" w:rsid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77D7E496" w14:textId="4D5AEAFD" w:rsidR="000A7C2B" w:rsidRPr="000A7C2B" w:rsidRDefault="000A7C2B" w:rsidP="000A7C2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0A7C2B">
        <w:rPr>
          <w:rFonts w:ascii="Tahoma" w:hAnsi="Tahoma" w:cs="Tahoma"/>
          <w:color w:val="000000"/>
        </w:rPr>
        <w:t xml:space="preserve">______________________________ </w:t>
      </w:r>
    </w:p>
    <w:p w14:paraId="4F7718CB" w14:textId="11D74715" w:rsidR="000A7C2B" w:rsidRDefault="000A7C2B" w:rsidP="000A7C2B">
      <w:pPr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ASSINATURA COM FIRMA RECONHECIDA</w:t>
      </w:r>
    </w:p>
    <w:p w14:paraId="10FE0E20" w14:textId="7D708CC8" w:rsidR="000A7C2B" w:rsidRDefault="000A7C2B" w:rsidP="000A7C2B">
      <w:pPr>
        <w:rPr>
          <w:rFonts w:ascii="Tahoma" w:hAnsi="Tahoma" w:cs="Tahoma"/>
          <w:color w:val="000000"/>
        </w:rPr>
      </w:pPr>
    </w:p>
    <w:p w14:paraId="61D5C678" w14:textId="1CEFDCC1" w:rsidR="000A7C2B" w:rsidRDefault="000A7C2B" w:rsidP="000A7C2B">
      <w:pPr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_______________________________</w:t>
      </w:r>
    </w:p>
    <w:p w14:paraId="38F49DB9" w14:textId="4960F0F8" w:rsidR="000A7C2B" w:rsidRDefault="000A7C2B" w:rsidP="000A7C2B">
      <w:pPr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ASSINATURA COM FIRMA RECONHECIDA</w:t>
      </w:r>
    </w:p>
    <w:p w14:paraId="27092DDE" w14:textId="77777777" w:rsidR="000A7C2B" w:rsidRDefault="000A7C2B" w:rsidP="000A7C2B">
      <w:pPr>
        <w:rPr>
          <w:rFonts w:ascii="Tahoma" w:hAnsi="Tahoma" w:cs="Tahoma"/>
          <w:color w:val="000000"/>
        </w:rPr>
      </w:pPr>
    </w:p>
    <w:p w14:paraId="7EDF99EC" w14:textId="6320E380" w:rsidR="000A7C2B" w:rsidRDefault="000A7C2B" w:rsidP="000A7C2B">
      <w:pPr>
        <w:rPr>
          <w:rFonts w:ascii="Tahoma" w:hAnsi="Tahoma" w:cs="Tahoma"/>
          <w:color w:val="000000"/>
        </w:rPr>
      </w:pPr>
    </w:p>
    <w:p w14:paraId="7FC48D92" w14:textId="77777777" w:rsidR="000A7C2B" w:rsidRDefault="000A7C2B" w:rsidP="000A7C2B">
      <w:pPr>
        <w:rPr>
          <w:rFonts w:ascii="Tahoma" w:hAnsi="Tahoma" w:cs="Tahoma"/>
          <w:color w:val="000000"/>
        </w:rPr>
      </w:pPr>
    </w:p>
    <w:sectPr w:rsidR="000A7C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C2B"/>
    <w:rsid w:val="000A7C2B"/>
    <w:rsid w:val="00597CB1"/>
    <w:rsid w:val="007E53DA"/>
    <w:rsid w:val="00B60A68"/>
    <w:rsid w:val="00D74A27"/>
    <w:rsid w:val="00E0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FB523"/>
  <w15:chartTrackingRefBased/>
  <w15:docId w15:val="{7941EC86-EE93-4E79-92D9-AC5EB52E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0A7C2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EFCB4C2C03B164E9286144874A53B5C" ma:contentTypeVersion="13" ma:contentTypeDescription="Crie um novo documento." ma:contentTypeScope="" ma:versionID="aec869201391cbd8dbac2cb8f7dca717">
  <xsd:schema xmlns:xsd="http://www.w3.org/2001/XMLSchema" xmlns:xs="http://www.w3.org/2001/XMLSchema" xmlns:p="http://schemas.microsoft.com/office/2006/metadata/properties" xmlns:ns2="33a26e5a-8d73-47cf-8a5e-342fbc9e614a" xmlns:ns3="9c7d2b90-a85d-4b50-888f-8573d9949070" targetNamespace="http://schemas.microsoft.com/office/2006/metadata/properties" ma:root="true" ma:fieldsID="9c32a35aef60c52770b45bb4badcf234" ns2:_="" ns3:_="">
    <xsd:import namespace="33a26e5a-8d73-47cf-8a5e-342fbc9e614a"/>
    <xsd:import namespace="9c7d2b90-a85d-4b50-888f-8573d99490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a26e5a-8d73-47cf-8a5e-342fbc9e61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96042165-f424-43c0-acb7-50be2ac749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7d2b90-a85d-4b50-888f-8573d994907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117a910-0ac8-488b-a8c5-0c2a7990d903}" ma:internalName="TaxCatchAll" ma:showField="CatchAllData" ma:web="9c7d2b90-a85d-4b50-888f-8573d99490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c7d2b90-a85d-4b50-888f-8573d9949070" xsi:nil="true"/>
    <lcf76f155ced4ddcb4097134ff3c332f xmlns="33a26e5a-8d73-47cf-8a5e-342fbc9e61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5B9A0F8-0ED0-4670-88B6-8BFFDEDD85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a26e5a-8d73-47cf-8a5e-342fbc9e614a"/>
    <ds:schemaRef ds:uri="9c7d2b90-a85d-4b50-888f-8573d99490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2D65DF-2753-45AB-91F5-ECA6A30A14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B32430-6387-4D74-A5A3-A27887907E48}">
  <ds:schemaRefs>
    <ds:schemaRef ds:uri="http://schemas.microsoft.com/office/2006/metadata/properties"/>
    <ds:schemaRef ds:uri="http://schemas.microsoft.com/office/infopath/2007/PartnerControls"/>
    <ds:schemaRef ds:uri="9c7d2b90-a85d-4b50-888f-8573d9949070"/>
    <ds:schemaRef ds:uri="33a26e5a-8d73-47cf-8a5e-342fbc9e61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atendimento</dc:creator>
  <cp:keywords/>
  <dc:description/>
  <cp:lastModifiedBy>Atendimento</cp:lastModifiedBy>
  <cp:revision>2</cp:revision>
  <dcterms:created xsi:type="dcterms:W3CDTF">2025-05-21T18:54:00Z</dcterms:created>
  <dcterms:modified xsi:type="dcterms:W3CDTF">2025-05-21T18:54:00Z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0x0101005EFCB4C2C03B164E9286144874A53B5C</vt:lpwstr>
  </property>
</Properties>
</file>